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1"/>
      </w:tblGrid>
      <w:tr w:rsidR="00CF274A" w:rsidRPr="002F124E" w:rsidTr="00896D68">
        <w:trPr>
          <w:trHeight w:val="270"/>
        </w:trPr>
        <w:tc>
          <w:tcPr>
            <w:tcW w:w="10661" w:type="dxa"/>
          </w:tcPr>
          <w:p w:rsidR="00CF274A" w:rsidRPr="002F124E" w:rsidRDefault="00CF274A" w:rsidP="00B454E8">
            <w:pPr>
              <w:spacing w:after="0" w:line="240" w:lineRule="auto"/>
              <w:rPr>
                <w:rFonts w:ascii="Times New Roman" w:hAnsi="Times New Roman" w:cs="Times New Roman"/>
                <w:b/>
                <w:sz w:val="20"/>
              </w:rPr>
            </w:pPr>
            <w:bookmarkStart w:id="0" w:name="Priekulės_lopšelis_darželis"/>
            <w:r w:rsidRPr="002F124E">
              <w:rPr>
                <w:rFonts w:ascii="Times New Roman" w:hAnsi="Times New Roman" w:cs="Times New Roman"/>
                <w:b/>
                <w:sz w:val="20"/>
              </w:rPr>
              <w:t>Įstaigos pavadinimas:</w:t>
            </w:r>
            <w:bookmarkEnd w:id="0"/>
          </w:p>
        </w:tc>
      </w:tr>
      <w:tr w:rsidR="00CF274A" w:rsidRPr="002F124E" w:rsidTr="00896D68">
        <w:trPr>
          <w:trHeight w:val="233"/>
        </w:trPr>
        <w:tc>
          <w:tcPr>
            <w:tcW w:w="10661" w:type="dxa"/>
            <w:tcBorders>
              <w:bottom w:val="single" w:sz="4" w:space="0" w:color="auto"/>
            </w:tcBorders>
            <w:vAlign w:val="center"/>
          </w:tcPr>
          <w:p w:rsidR="00CF274A" w:rsidRPr="002F124E" w:rsidRDefault="00CF274A" w:rsidP="00B454E8">
            <w:pPr>
              <w:spacing w:after="0" w:line="240" w:lineRule="auto"/>
              <w:rPr>
                <w:rFonts w:ascii="Times New Roman" w:hAnsi="Times New Roman" w:cs="Times New Roman"/>
                <w:b/>
                <w:i/>
                <w:sz w:val="20"/>
              </w:rPr>
            </w:pPr>
            <w:r w:rsidRPr="002F124E">
              <w:rPr>
                <w:rFonts w:ascii="Times New Roman" w:hAnsi="Times New Roman" w:cs="Times New Roman"/>
                <w:b/>
                <w:i/>
                <w:sz w:val="20"/>
              </w:rPr>
              <w:t>Klaipėdos rajono savivaldybės visuomenės sveikatos biuras (toliau – VSB)</w:t>
            </w:r>
            <w:r>
              <w:rPr>
                <w:rFonts w:ascii="Times New Roman" w:hAnsi="Times New Roman" w:cs="Times New Roman"/>
                <w:b/>
                <w:i/>
                <w:sz w:val="20"/>
              </w:rPr>
              <w:t xml:space="preserve"> – biudžetinė įstaiga</w:t>
            </w:r>
          </w:p>
        </w:tc>
      </w:tr>
      <w:tr w:rsidR="00CF274A" w:rsidRPr="002F124E" w:rsidTr="00896D68">
        <w:trPr>
          <w:trHeight w:val="317"/>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Pareigos:</w:t>
            </w:r>
          </w:p>
          <w:p w:rsidR="00CF274A" w:rsidRPr="002B5BE3" w:rsidRDefault="00CF274A" w:rsidP="00B454E8">
            <w:pPr>
              <w:spacing w:after="0" w:line="240" w:lineRule="auto"/>
              <w:jc w:val="both"/>
              <w:rPr>
                <w:rFonts w:ascii="Times New Roman" w:hAnsi="Times New Roman" w:cs="Times New Roman"/>
                <w:i/>
                <w:sz w:val="20"/>
              </w:rPr>
            </w:pPr>
            <w:r w:rsidRPr="002F124E">
              <w:rPr>
                <w:rFonts w:ascii="Times New Roman" w:hAnsi="Times New Roman" w:cs="Times New Roman"/>
                <w:sz w:val="20"/>
              </w:rPr>
              <w:t>Darbuotojas,</w:t>
            </w:r>
            <w:r w:rsidR="002B5BE3">
              <w:rPr>
                <w:rFonts w:ascii="Times New Roman" w:hAnsi="Times New Roman" w:cs="Times New Roman"/>
                <w:sz w:val="20"/>
              </w:rPr>
              <w:t xml:space="preserve"> dirbantis pagal darbo sutartį.</w:t>
            </w:r>
            <w:r w:rsidR="00844439">
              <w:rPr>
                <w:rFonts w:ascii="Times New Roman" w:hAnsi="Times New Roman" w:cs="Times New Roman"/>
                <w:sz w:val="20"/>
              </w:rPr>
              <w:t xml:space="preserve"> </w:t>
            </w:r>
            <w:r w:rsidR="00844439" w:rsidRPr="00844439">
              <w:rPr>
                <w:rFonts w:ascii="Times New Roman" w:hAnsi="Times New Roman" w:cs="Times New Roman"/>
                <w:i/>
                <w:sz w:val="20"/>
              </w:rPr>
              <w:t>Neterminuota darbo sutartis 1,0 etatu</w:t>
            </w:r>
          </w:p>
        </w:tc>
      </w:tr>
      <w:tr w:rsidR="00CF274A" w:rsidRPr="002F124E" w:rsidTr="00896D68">
        <w:trPr>
          <w:trHeight w:val="266"/>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Pareigų pavadinimas:</w:t>
            </w:r>
          </w:p>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sz w:val="20"/>
              </w:rPr>
              <w:t>Visuomenės sveikatos priežiūros specialistas</w:t>
            </w:r>
          </w:p>
        </w:tc>
      </w:tr>
      <w:tr w:rsidR="00CF274A" w:rsidRPr="002F124E" w:rsidTr="00896D68">
        <w:trPr>
          <w:trHeight w:val="240"/>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Darbo vieta (miestas):</w:t>
            </w:r>
          </w:p>
        </w:tc>
      </w:tr>
      <w:tr w:rsidR="00CF274A" w:rsidRPr="002F124E" w:rsidTr="00B454E8">
        <w:trPr>
          <w:trHeight w:val="262"/>
        </w:trPr>
        <w:tc>
          <w:tcPr>
            <w:tcW w:w="10661" w:type="dxa"/>
          </w:tcPr>
          <w:p w:rsidR="00CF274A" w:rsidRPr="00CF274A" w:rsidRDefault="00844439" w:rsidP="00B454E8">
            <w:pPr>
              <w:spacing w:after="0" w:line="240" w:lineRule="auto"/>
              <w:jc w:val="both"/>
              <w:rPr>
                <w:rFonts w:ascii="Times New Roman" w:hAnsi="Times New Roman" w:cs="Times New Roman"/>
                <w:sz w:val="20"/>
              </w:rPr>
            </w:pPr>
            <w:r>
              <w:rPr>
                <w:rFonts w:ascii="Times New Roman" w:hAnsi="Times New Roman" w:cs="Times New Roman"/>
                <w:sz w:val="20"/>
              </w:rPr>
              <w:t>A</w:t>
            </w:r>
            <w:r w:rsidR="00CF274A" w:rsidRPr="00CF274A">
              <w:rPr>
                <w:rFonts w:ascii="Times New Roman" w:hAnsi="Times New Roman" w:cs="Times New Roman"/>
                <w:sz w:val="20"/>
              </w:rPr>
              <w:t xml:space="preserve">ptarnauti </w:t>
            </w:r>
            <w:r w:rsidR="00CF274A" w:rsidRPr="00CF274A">
              <w:rPr>
                <w:rFonts w:ascii="Times New Roman" w:hAnsi="Times New Roman" w:cs="Times New Roman"/>
                <w:i/>
                <w:sz w:val="20"/>
                <w:u w:val="single"/>
              </w:rPr>
              <w:t>Priekulės</w:t>
            </w:r>
            <w:r>
              <w:rPr>
                <w:rFonts w:ascii="Times New Roman" w:hAnsi="Times New Roman" w:cs="Times New Roman"/>
                <w:sz w:val="20"/>
              </w:rPr>
              <w:t xml:space="preserve"> lopšelį-darželį</w:t>
            </w:r>
            <w:bookmarkStart w:id="1" w:name="_GoBack"/>
            <w:bookmarkEnd w:id="1"/>
          </w:p>
        </w:tc>
      </w:tr>
      <w:tr w:rsidR="00CF274A" w:rsidRPr="002F124E" w:rsidTr="00896D68">
        <w:trPr>
          <w:trHeight w:val="270"/>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Reikalavimai:</w:t>
            </w:r>
          </w:p>
        </w:tc>
      </w:tr>
      <w:tr w:rsidR="00CF274A" w:rsidRPr="002F124E" w:rsidTr="00896D68">
        <w:trPr>
          <w:trHeight w:val="551"/>
        </w:trPr>
        <w:tc>
          <w:tcPr>
            <w:tcW w:w="10661" w:type="dxa"/>
            <w:tcBorders>
              <w:bottom w:val="single" w:sz="4" w:space="0" w:color="auto"/>
            </w:tcBorders>
          </w:tcPr>
          <w:p w:rsidR="00CF274A" w:rsidRPr="00EB4711" w:rsidRDefault="00CF274A" w:rsidP="00B454E8">
            <w:pPr>
              <w:numPr>
                <w:ilvl w:val="0"/>
                <w:numId w:val="1"/>
              </w:numPr>
              <w:tabs>
                <w:tab w:val="left" w:pos="284"/>
                <w:tab w:val="left" w:pos="346"/>
              </w:tabs>
              <w:spacing w:after="0" w:line="240" w:lineRule="auto"/>
              <w:ind w:left="0" w:firstLine="0"/>
              <w:jc w:val="both"/>
              <w:rPr>
                <w:rFonts w:ascii="Times New Roman" w:hAnsi="Times New Roman" w:cs="Times New Roman"/>
                <w:sz w:val="20"/>
                <w:szCs w:val="20"/>
              </w:rPr>
            </w:pPr>
            <w:r w:rsidRPr="00EB4711">
              <w:rPr>
                <w:rFonts w:ascii="Times New Roman" w:hAnsi="Times New Roman" w:cs="Times New Roman"/>
                <w:sz w:val="20"/>
                <w:szCs w:val="20"/>
              </w:rPr>
              <w:t>Būti susipažinusiam su Lietuvos Respublikos Konstitucija, Lietuvos Respublikos įstatymais, Lietuvos Respublikos Vyriausybės nutarimais ir kitais teisės aktais, reglamentuojančiais visuomenės sveikatos priežiūrą, visuomenės sveikatos priežiūrą mokykloje.</w:t>
            </w:r>
          </w:p>
          <w:p w:rsidR="00CF274A" w:rsidRPr="00EB4711" w:rsidRDefault="00CF274A" w:rsidP="00B454E8">
            <w:pPr>
              <w:pStyle w:val="Sraopastraipa"/>
              <w:widowControl w:val="0"/>
              <w:numPr>
                <w:ilvl w:val="0"/>
                <w:numId w:val="1"/>
              </w:numPr>
              <w:shd w:val="clear" w:color="auto" w:fill="FFFFFF"/>
              <w:tabs>
                <w:tab w:val="left" w:pos="346"/>
                <w:tab w:val="left" w:pos="488"/>
              </w:tabs>
              <w:spacing w:after="0" w:line="240" w:lineRule="auto"/>
              <w:ind w:left="0" w:firstLine="0"/>
              <w:jc w:val="both"/>
              <w:rPr>
                <w:rFonts w:ascii="Times New Roman" w:hAnsi="Times New Roman" w:cs="Times New Roman"/>
                <w:sz w:val="20"/>
                <w:szCs w:val="20"/>
              </w:rPr>
            </w:pPr>
            <w:r w:rsidRPr="00EB4711">
              <w:rPr>
                <w:rFonts w:ascii="Times New Roman" w:hAnsi="Times New Roman" w:cs="Times New Roman"/>
                <w:sz w:val="20"/>
                <w:szCs w:val="20"/>
              </w:rPr>
              <w:t xml:space="preserve">Atitikti Lietuvos Respublikos sveikatos apsaugos ministro 2007 m. lapkričio 15 d. įsakymu Nr. V-918 patvirtintus kvalifikacinius reikalavimus, t. y. </w:t>
            </w:r>
            <w:r w:rsidRPr="00EB4711">
              <w:rPr>
                <w:rFonts w:ascii="Times New Roman" w:hAnsi="Times New Roman" w:cs="Times New Roman"/>
                <w:i/>
                <w:sz w:val="20"/>
                <w:szCs w:val="20"/>
              </w:rPr>
              <w:t>baigė universitetinių visuomenės sveikatos studijų krypties visuomenės sveikatos</w:t>
            </w:r>
            <w:r w:rsidRPr="00EB4711">
              <w:rPr>
                <w:rFonts w:ascii="Times New Roman" w:hAnsi="Times New Roman" w:cs="Times New Roman"/>
                <w:sz w:val="20"/>
                <w:szCs w:val="20"/>
              </w:rPr>
              <w:t xml:space="preserve"> (visuomenės sveikatos vadybos, visuomenės sveikatos ugdymo, fizinis aktyvumas ir visuomenės sveikata ) </w:t>
            </w:r>
            <w:r w:rsidRPr="00EB4711">
              <w:rPr>
                <w:rFonts w:ascii="Times New Roman" w:hAnsi="Times New Roman" w:cs="Times New Roman"/>
                <w:i/>
                <w:sz w:val="20"/>
                <w:szCs w:val="20"/>
              </w:rPr>
              <w:t>studijų programą ir gavo diplomą, patvirtinantį suteiktą visuomenės sveikatos bakalauro ar magistro kvalifikacinį laipsnį. Žmogus baigęs kitas studijas turi turėti privalomas kvalifikacijos kėlimo valandas, suteikiančias teisę vykdyti šias pareigas ir turės teisę dirbti tik iki 2024 m. liepos 1 d.</w:t>
            </w:r>
          </w:p>
          <w:p w:rsidR="00CF274A" w:rsidRPr="00EB4711" w:rsidRDefault="00CF274A" w:rsidP="00B454E8">
            <w:pPr>
              <w:pStyle w:val="Sraopastraipa"/>
              <w:widowControl w:val="0"/>
              <w:numPr>
                <w:ilvl w:val="0"/>
                <w:numId w:val="1"/>
              </w:numPr>
              <w:shd w:val="clear" w:color="auto" w:fill="FFFFFF"/>
              <w:tabs>
                <w:tab w:val="left" w:pos="346"/>
                <w:tab w:val="left" w:pos="488"/>
              </w:tabs>
              <w:spacing w:after="0" w:line="240" w:lineRule="auto"/>
              <w:ind w:left="0" w:firstLine="0"/>
              <w:jc w:val="both"/>
              <w:rPr>
                <w:rFonts w:ascii="Times New Roman" w:hAnsi="Times New Roman" w:cs="Times New Roman"/>
                <w:sz w:val="20"/>
                <w:szCs w:val="20"/>
              </w:rPr>
            </w:pPr>
            <w:r w:rsidRPr="00EB4711">
              <w:rPr>
                <w:rFonts w:ascii="Times New Roman" w:hAnsi="Times New Roman" w:cs="Times New Roman"/>
                <w:sz w:val="20"/>
                <w:szCs w:val="20"/>
              </w:rPr>
              <w:t xml:space="preserve">Turi žinoti ir suprasti šiuolaikinę visuomenės sveikatos priežiūros </w:t>
            </w:r>
            <w:r w:rsidR="00B454E8">
              <w:rPr>
                <w:rFonts w:ascii="Times New Roman" w:hAnsi="Times New Roman" w:cs="Times New Roman"/>
                <w:sz w:val="20"/>
                <w:szCs w:val="20"/>
              </w:rPr>
              <w:t>sampratą, jos teoriją, tikslus.</w:t>
            </w:r>
          </w:p>
          <w:p w:rsidR="00CF274A" w:rsidRPr="00EB4711" w:rsidRDefault="00CF274A" w:rsidP="00B454E8">
            <w:pPr>
              <w:pStyle w:val="Sraopastraipa"/>
              <w:widowControl w:val="0"/>
              <w:numPr>
                <w:ilvl w:val="0"/>
                <w:numId w:val="1"/>
              </w:numPr>
              <w:shd w:val="clear" w:color="auto" w:fill="FFFFFF"/>
              <w:tabs>
                <w:tab w:val="left" w:pos="346"/>
                <w:tab w:val="left" w:pos="488"/>
              </w:tabs>
              <w:spacing w:after="0" w:line="240" w:lineRule="auto"/>
              <w:ind w:left="0" w:firstLine="0"/>
              <w:jc w:val="both"/>
              <w:rPr>
                <w:rFonts w:ascii="Times New Roman" w:hAnsi="Times New Roman"/>
                <w:sz w:val="20"/>
                <w:szCs w:val="20"/>
              </w:rPr>
            </w:pPr>
            <w:r w:rsidRPr="00EB4711">
              <w:rPr>
                <w:rFonts w:ascii="Times New Roman" w:hAnsi="Times New Roman" w:cs="Times New Roman"/>
                <w:sz w:val="20"/>
                <w:szCs w:val="20"/>
              </w:rPr>
              <w:t xml:space="preserve">Žinoti, suprasti ir gebėti: </w:t>
            </w:r>
            <w:r w:rsidRPr="00EB4711">
              <w:rPr>
                <w:rFonts w:ascii="Times New Roman" w:hAnsi="Times New Roman"/>
                <w:sz w:val="20"/>
                <w:szCs w:val="20"/>
              </w:rPr>
              <w:t xml:space="preserve">savarankiškai planuoti ir organizuoti veiklą, spręsti iškilusias problemas ir konfliktus; kaupti, sisteminti, apibendrinti informaciją ir rengti išvadas; užsienio kalbą; dirbti kompiuteriu (Word, </w:t>
            </w:r>
            <w:proofErr w:type="spellStart"/>
            <w:r w:rsidRPr="00EB4711">
              <w:rPr>
                <w:rFonts w:ascii="Times New Roman" w:hAnsi="Times New Roman"/>
                <w:sz w:val="20"/>
                <w:szCs w:val="20"/>
              </w:rPr>
              <w:t>Exel</w:t>
            </w:r>
            <w:proofErr w:type="spellEnd"/>
            <w:r w:rsidRPr="00EB4711">
              <w:rPr>
                <w:rFonts w:ascii="Times New Roman" w:hAnsi="Times New Roman"/>
                <w:sz w:val="20"/>
                <w:szCs w:val="20"/>
              </w:rPr>
              <w:t xml:space="preserve"> gebėti naudotis internetu, teisinės bazės informacine sistema); objektyviai vertinti ir organizuoti mokyklų visuomenės sveikatos priežiūros specialistų veiklą; sklandžiai dėstyti mintis raštu ir žodžiu, išmanyti rašt</w:t>
            </w:r>
            <w:r w:rsidR="00B454E8">
              <w:rPr>
                <w:rFonts w:ascii="Times New Roman" w:hAnsi="Times New Roman"/>
                <w:sz w:val="20"/>
                <w:szCs w:val="20"/>
              </w:rPr>
              <w:t>vedybos taisykles.</w:t>
            </w:r>
          </w:p>
        </w:tc>
      </w:tr>
      <w:tr w:rsidR="00CF274A" w:rsidRPr="002F124E" w:rsidTr="00896D68">
        <w:trPr>
          <w:trHeight w:val="270"/>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Funkcijos:</w:t>
            </w:r>
          </w:p>
        </w:tc>
      </w:tr>
      <w:tr w:rsidR="00CF274A" w:rsidRPr="002F124E" w:rsidTr="00896D68">
        <w:trPr>
          <w:trHeight w:val="420"/>
        </w:trPr>
        <w:tc>
          <w:tcPr>
            <w:tcW w:w="10661" w:type="dxa"/>
          </w:tcPr>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Vykdyti visuomenės sveikatos priežiūros speciali</w:t>
            </w:r>
            <w:r w:rsidR="00B454E8">
              <w:rPr>
                <w:rFonts w:ascii="Times New Roman" w:hAnsi="Times New Roman"/>
                <w:szCs w:val="22"/>
                <w:lang w:val="lt-LT"/>
              </w:rPr>
              <w:t>sto funkcijas ugdymo įstaigose;</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Kartu su Mokyklos bendruomene, parengia Mokyklos sveikatos pr</w:t>
            </w:r>
            <w:r w:rsidR="00B454E8">
              <w:rPr>
                <w:rFonts w:ascii="Times New Roman" w:hAnsi="Times New Roman"/>
                <w:szCs w:val="22"/>
                <w:lang w:val="lt-LT"/>
              </w:rPr>
              <w:t>iežiūros veiklos plano projektą;</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 xml:space="preserve">Renka, kaupia ir analizuoja </w:t>
            </w:r>
            <w:proofErr w:type="spellStart"/>
            <w:r w:rsidRPr="002F124E">
              <w:rPr>
                <w:rFonts w:ascii="Times New Roman" w:hAnsi="Times New Roman"/>
                <w:szCs w:val="22"/>
                <w:lang w:val="lt-LT"/>
              </w:rPr>
              <w:t>duom</w:t>
            </w:r>
            <w:r w:rsidRPr="00830933">
              <w:rPr>
                <w:rFonts w:ascii="Times New Roman" w:hAnsi="Times New Roman"/>
                <w:szCs w:val="22"/>
                <w:lang w:val="fi-FI"/>
              </w:rPr>
              <w:t>enis</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apie</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Mokinių</w:t>
            </w:r>
            <w:proofErr w:type="spellEnd"/>
            <w:r w:rsidR="00B454E8">
              <w:rPr>
                <w:rFonts w:ascii="Times New Roman" w:hAnsi="Times New Roman"/>
                <w:szCs w:val="22"/>
                <w:lang w:val="fi-FI"/>
              </w:rPr>
              <w:t xml:space="preserve"> </w:t>
            </w:r>
            <w:proofErr w:type="spellStart"/>
            <w:r w:rsidR="00B454E8">
              <w:rPr>
                <w:rFonts w:ascii="Times New Roman" w:hAnsi="Times New Roman"/>
                <w:szCs w:val="22"/>
                <w:lang w:val="fi-FI"/>
              </w:rPr>
              <w:t>sveikatos</w:t>
            </w:r>
            <w:proofErr w:type="spellEnd"/>
            <w:r w:rsidR="00B454E8">
              <w:rPr>
                <w:rFonts w:ascii="Times New Roman" w:hAnsi="Times New Roman"/>
                <w:szCs w:val="22"/>
                <w:lang w:val="fi-FI"/>
              </w:rPr>
              <w:t xml:space="preserve"> </w:t>
            </w:r>
            <w:proofErr w:type="spellStart"/>
            <w:r w:rsidR="00B454E8">
              <w:rPr>
                <w:rFonts w:ascii="Times New Roman" w:hAnsi="Times New Roman"/>
                <w:szCs w:val="22"/>
                <w:lang w:val="fi-FI"/>
              </w:rPr>
              <w:t>būklę</w:t>
            </w:r>
            <w:proofErr w:type="spellEnd"/>
            <w:r w:rsidR="00B454E8">
              <w:rPr>
                <w:rFonts w:ascii="Times New Roman" w:hAnsi="Times New Roman"/>
                <w:szCs w:val="22"/>
                <w:lang w:val="fi-FI"/>
              </w:rPr>
              <w:t>;</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Teikia išvadas ir pasiūlymus dėl mokinių sveikatos būklės Mokyklos bendruomenei (ne rečiau kaip 1 kartą per metus).</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Su bent vienu Mokinio, pradėjusio lankyti Mokyklą ir ugdomo pagal ikimokyklinio, priešmokyklinio ir pradinio ugdymo programas, tėvu (globėju, rūpintoju) aptaria Mokinio sveikatos stiprinimo ir saugos poreikį, o kitų Mokinių – pagal poreikį;</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color w:val="000000"/>
                <w:szCs w:val="22"/>
                <w:lang w:val="lt-LT"/>
              </w:rPr>
              <w:t>Identifikuoja mokinių sveikatos stiprinimo ir sveikatos žinių poreikį, sveikatos raštingumo lygį atsiž</w:t>
            </w:r>
            <w:r w:rsidR="00B454E8">
              <w:rPr>
                <w:rFonts w:ascii="Times New Roman" w:hAnsi="Times New Roman"/>
                <w:color w:val="000000"/>
                <w:szCs w:val="22"/>
                <w:lang w:val="lt-LT"/>
              </w:rPr>
              <w:t>velgiant į jų amžiaus tarpsnius;</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Mokyklos aplinkoje identifikuoja visuomenės sveikatos rizikos veiksnius. (planine tvarka ne rečiau kaip 1 kartą per ketvirtį, ir atli</w:t>
            </w:r>
            <w:r>
              <w:rPr>
                <w:rFonts w:ascii="Times New Roman" w:hAnsi="Times New Roman"/>
                <w:szCs w:val="22"/>
                <w:lang w:val="lt-LT"/>
              </w:rPr>
              <w:t>eka 2 neplaninius patikrinimus)</w:t>
            </w:r>
            <w:r w:rsidR="00B454E8">
              <w:rPr>
                <w:rFonts w:ascii="Times New Roman" w:hAnsi="Times New Roman"/>
                <w:szCs w:val="22"/>
                <w:lang w:val="lt-LT"/>
              </w:rPr>
              <w:t>;</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Organizuoja mokinių sveikatos stiprinimo priemonių ir Mokyklos aplinkos sveikatinimo priemonių įgyvendinimą ir įg</w:t>
            </w:r>
            <w:r w:rsidR="00B454E8">
              <w:rPr>
                <w:rFonts w:ascii="Times New Roman" w:hAnsi="Times New Roman"/>
                <w:szCs w:val="22"/>
                <w:lang w:val="lt-LT"/>
              </w:rPr>
              <w:t>yvendina jas pagal kompetenciją;</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Dalyvauja planuojant ir įgyvendinant sveikatos ugdymo bendrąją programą ar kitą sveikatos ugdymo veiklą Mokykloje;</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Teikia sveikatos žinias Mokyklos bendruomenei apie sveikatos išsaugojimą bei sveikatos stiprinimo būdus,</w:t>
            </w:r>
            <w:r w:rsidR="00B454E8">
              <w:rPr>
                <w:rFonts w:ascii="Times New Roman" w:hAnsi="Times New Roman"/>
                <w:szCs w:val="22"/>
                <w:lang w:val="lt-LT"/>
              </w:rPr>
              <w:t xml:space="preserve"> moko pritaikyti jas praktiškai;</w:t>
            </w:r>
          </w:p>
          <w:p w:rsidR="00CF274A" w:rsidRPr="002F124E" w:rsidRDefault="00CF274A" w:rsidP="00B454E8">
            <w:pPr>
              <w:pStyle w:val="Hyperlink1"/>
              <w:numPr>
                <w:ilvl w:val="0"/>
                <w:numId w:val="6"/>
              </w:numPr>
              <w:rPr>
                <w:rFonts w:ascii="Times New Roman" w:hAnsi="Times New Roman"/>
                <w:szCs w:val="22"/>
                <w:lang w:val="lt-LT"/>
              </w:rPr>
            </w:pPr>
            <w:proofErr w:type="spellStart"/>
            <w:r w:rsidRPr="00830933">
              <w:rPr>
                <w:rFonts w:ascii="Times New Roman" w:hAnsi="Times New Roman"/>
                <w:szCs w:val="22"/>
                <w:lang w:val="fi-FI"/>
              </w:rPr>
              <w:t>Teikia</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individualias</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konsultacijas</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Mokyklos</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bendruom</w:t>
            </w:r>
            <w:r w:rsidR="00B454E8">
              <w:rPr>
                <w:rFonts w:ascii="Times New Roman" w:hAnsi="Times New Roman"/>
                <w:szCs w:val="22"/>
                <w:lang w:val="fi-FI"/>
              </w:rPr>
              <w:t>enei</w:t>
            </w:r>
            <w:proofErr w:type="spellEnd"/>
            <w:r w:rsidR="00B454E8">
              <w:rPr>
                <w:rFonts w:ascii="Times New Roman" w:hAnsi="Times New Roman"/>
                <w:szCs w:val="22"/>
                <w:lang w:val="fi-FI"/>
              </w:rPr>
              <w:t xml:space="preserve"> vaiko </w:t>
            </w:r>
            <w:proofErr w:type="spellStart"/>
            <w:r w:rsidR="00B454E8">
              <w:rPr>
                <w:rFonts w:ascii="Times New Roman" w:hAnsi="Times New Roman"/>
                <w:szCs w:val="22"/>
                <w:lang w:val="fi-FI"/>
              </w:rPr>
              <w:t>sveikatos</w:t>
            </w:r>
            <w:proofErr w:type="spellEnd"/>
            <w:r w:rsidR="00B454E8">
              <w:rPr>
                <w:rFonts w:ascii="Times New Roman" w:hAnsi="Times New Roman"/>
                <w:szCs w:val="22"/>
                <w:lang w:val="fi-FI"/>
              </w:rPr>
              <w:t xml:space="preserve"> </w:t>
            </w:r>
            <w:proofErr w:type="spellStart"/>
            <w:r w:rsidR="00B454E8">
              <w:rPr>
                <w:rFonts w:ascii="Times New Roman" w:hAnsi="Times New Roman"/>
                <w:szCs w:val="22"/>
                <w:lang w:val="fi-FI"/>
              </w:rPr>
              <w:t>klausimais</w:t>
            </w:r>
            <w:proofErr w:type="spellEnd"/>
            <w:r w:rsidR="00B454E8">
              <w:rPr>
                <w:rFonts w:ascii="Times New Roman" w:hAnsi="Times New Roman"/>
                <w:szCs w:val="22"/>
                <w:lang w:val="fi-FI"/>
              </w:rPr>
              <w:t>;</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Organizuoja, veda paskaitas, pamokas, diskusijas, rengia žodinius, stendinius pranešimus, parodas, anotacijas, publikacijas, rekomendacijas, konkursus, ir kitas aktyvius sveikatos ugdymo užsiėmimus vaikams, jų tėvams ar teisėtiems atstovams ir Mokyklos darbuoto</w:t>
            </w:r>
            <w:r w:rsidR="00B454E8">
              <w:rPr>
                <w:rFonts w:ascii="Times New Roman" w:hAnsi="Times New Roman"/>
                <w:szCs w:val="22"/>
                <w:lang w:val="lt-LT"/>
              </w:rPr>
              <w:t>jams vaikų sveikatos klausimais;</w:t>
            </w:r>
          </w:p>
          <w:p w:rsidR="00CF274A" w:rsidRPr="002F124E" w:rsidRDefault="00CF274A" w:rsidP="00B454E8">
            <w:pPr>
              <w:pStyle w:val="Hyperlink1"/>
              <w:numPr>
                <w:ilvl w:val="0"/>
                <w:numId w:val="6"/>
              </w:numPr>
              <w:rPr>
                <w:rFonts w:ascii="Times New Roman" w:hAnsi="Times New Roman"/>
                <w:szCs w:val="22"/>
                <w:lang w:val="lt-LT"/>
              </w:rPr>
            </w:pPr>
            <w:proofErr w:type="spellStart"/>
            <w:r w:rsidRPr="00830933">
              <w:rPr>
                <w:rFonts w:ascii="Times New Roman" w:hAnsi="Times New Roman"/>
                <w:szCs w:val="22"/>
                <w:lang w:val="fi-FI"/>
              </w:rPr>
              <w:t>Teikia</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ir</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ar</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koordinuoja</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pirmo</w:t>
            </w:r>
            <w:r w:rsidR="00B454E8">
              <w:rPr>
                <w:rFonts w:ascii="Times New Roman" w:hAnsi="Times New Roman"/>
                <w:szCs w:val="22"/>
                <w:lang w:val="fi-FI"/>
              </w:rPr>
              <w:t>sios</w:t>
            </w:r>
            <w:proofErr w:type="spellEnd"/>
            <w:r w:rsidR="00B454E8">
              <w:rPr>
                <w:rFonts w:ascii="Times New Roman" w:hAnsi="Times New Roman"/>
                <w:szCs w:val="22"/>
                <w:lang w:val="fi-FI"/>
              </w:rPr>
              <w:t xml:space="preserve"> </w:t>
            </w:r>
            <w:proofErr w:type="spellStart"/>
            <w:r w:rsidR="00B454E8">
              <w:rPr>
                <w:rFonts w:ascii="Times New Roman" w:hAnsi="Times New Roman"/>
                <w:szCs w:val="22"/>
                <w:lang w:val="fi-FI"/>
              </w:rPr>
              <w:t>pagalbos</w:t>
            </w:r>
            <w:proofErr w:type="spellEnd"/>
            <w:r w:rsidR="00B454E8">
              <w:rPr>
                <w:rFonts w:ascii="Times New Roman" w:hAnsi="Times New Roman"/>
                <w:szCs w:val="22"/>
                <w:lang w:val="fi-FI"/>
              </w:rPr>
              <w:t xml:space="preserve"> </w:t>
            </w:r>
            <w:proofErr w:type="spellStart"/>
            <w:r w:rsidR="00B454E8">
              <w:rPr>
                <w:rFonts w:ascii="Times New Roman" w:hAnsi="Times New Roman"/>
                <w:szCs w:val="22"/>
                <w:lang w:val="fi-FI"/>
              </w:rPr>
              <w:t>teikimą</w:t>
            </w:r>
            <w:proofErr w:type="spellEnd"/>
            <w:r w:rsidR="00B454E8">
              <w:rPr>
                <w:rFonts w:ascii="Times New Roman" w:hAnsi="Times New Roman"/>
                <w:szCs w:val="22"/>
                <w:lang w:val="fi-FI"/>
              </w:rPr>
              <w:t xml:space="preserve"> </w:t>
            </w:r>
            <w:proofErr w:type="spellStart"/>
            <w:r w:rsidR="00B454E8">
              <w:rPr>
                <w:rFonts w:ascii="Times New Roman" w:hAnsi="Times New Roman"/>
                <w:szCs w:val="22"/>
                <w:lang w:val="fi-FI"/>
              </w:rPr>
              <w:t>Mokykloje</w:t>
            </w:r>
            <w:proofErr w:type="spellEnd"/>
            <w:r w:rsidR="00B454E8">
              <w:rPr>
                <w:rFonts w:ascii="Times New Roman" w:hAnsi="Times New Roman"/>
                <w:szCs w:val="22"/>
                <w:lang w:val="fi-FI"/>
              </w:rPr>
              <w:t>;</w:t>
            </w:r>
          </w:p>
          <w:p w:rsidR="00CF274A"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Prižiūri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w:t>
            </w:r>
            <w:r w:rsidR="00B454E8">
              <w:rPr>
                <w:rFonts w:ascii="Times New Roman" w:hAnsi="Times New Roman"/>
                <w:szCs w:val="22"/>
                <w:lang w:val="lt-LT"/>
              </w:rPr>
              <w:t>mo“, nustatytiems reikalavimams;</w:t>
            </w:r>
          </w:p>
          <w:p w:rsidR="00CF274A" w:rsidRPr="00067CAF" w:rsidRDefault="00CF274A" w:rsidP="00B454E8">
            <w:pPr>
              <w:pStyle w:val="Hyperlink1"/>
              <w:numPr>
                <w:ilvl w:val="0"/>
                <w:numId w:val="6"/>
              </w:numPr>
              <w:rPr>
                <w:rFonts w:ascii="Times New Roman" w:hAnsi="Times New Roman"/>
                <w:szCs w:val="22"/>
                <w:lang w:val="lt-LT"/>
              </w:rPr>
            </w:pPr>
            <w:r>
              <w:rPr>
                <w:rFonts w:ascii="Times New Roman" w:hAnsi="Times New Roman"/>
                <w:szCs w:val="22"/>
                <w:lang w:val="lt-LT"/>
              </w:rPr>
              <w:t>Rengia dienos-valgiaraščius reikalavimus ir atlieka kitas su maitinimu susijusias funkcijas (taikoma tik teikiantiems paslaugas darželiuose)</w:t>
            </w:r>
            <w:r w:rsidR="00B454E8">
              <w:rPr>
                <w:rFonts w:ascii="Times New Roman" w:hAnsi="Times New Roman"/>
                <w:szCs w:val="22"/>
                <w:lang w:val="lt-LT"/>
              </w:rPr>
              <w:t>.</w:t>
            </w:r>
          </w:p>
        </w:tc>
      </w:tr>
      <w:tr w:rsidR="00CF274A" w:rsidRPr="002F124E" w:rsidTr="00896D68">
        <w:trPr>
          <w:trHeight w:val="58"/>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Darbo užmokestis:</w:t>
            </w:r>
          </w:p>
        </w:tc>
      </w:tr>
      <w:tr w:rsidR="00CF274A" w:rsidRPr="002F124E" w:rsidTr="00896D68">
        <w:trPr>
          <w:trHeight w:val="102"/>
        </w:trPr>
        <w:tc>
          <w:tcPr>
            <w:tcW w:w="10661" w:type="dxa"/>
            <w:tcBorders>
              <w:bottom w:val="single" w:sz="4" w:space="0" w:color="auto"/>
            </w:tcBorders>
          </w:tcPr>
          <w:p w:rsidR="00CF274A" w:rsidRPr="002F124E" w:rsidRDefault="00CF274A" w:rsidP="00B454E8">
            <w:pPr>
              <w:spacing w:after="0" w:line="240" w:lineRule="auto"/>
              <w:jc w:val="both"/>
              <w:rPr>
                <w:rFonts w:ascii="Times New Roman" w:hAnsi="Times New Roman" w:cs="Times New Roman"/>
                <w:sz w:val="20"/>
              </w:rPr>
            </w:pPr>
            <w:r w:rsidRPr="002F124E">
              <w:rPr>
                <w:rFonts w:ascii="Times New Roman" w:hAnsi="Times New Roman" w:cs="Times New Roman"/>
                <w:sz w:val="20"/>
              </w:rPr>
              <w:t xml:space="preserve">Nuo </w:t>
            </w:r>
            <w:r>
              <w:rPr>
                <w:rFonts w:ascii="Times New Roman" w:hAnsi="Times New Roman" w:cs="Times New Roman"/>
                <w:sz w:val="20"/>
              </w:rPr>
              <w:t xml:space="preserve">5,28 </w:t>
            </w:r>
            <w:r w:rsidRPr="002F124E">
              <w:rPr>
                <w:rFonts w:ascii="Times New Roman" w:hAnsi="Times New Roman" w:cs="Times New Roman"/>
                <w:sz w:val="20"/>
              </w:rPr>
              <w:t xml:space="preserve">BA koeficientas </w:t>
            </w:r>
            <w:r>
              <w:rPr>
                <w:rFonts w:ascii="Times New Roman" w:hAnsi="Times New Roman" w:cs="Times New Roman"/>
                <w:sz w:val="20"/>
              </w:rPr>
              <w:t xml:space="preserve"> iki 8,8 BA </w:t>
            </w:r>
            <w:r w:rsidRPr="002F124E">
              <w:rPr>
                <w:rFonts w:ascii="Times New Roman" w:hAnsi="Times New Roman" w:cs="Times New Roman"/>
                <w:sz w:val="20"/>
              </w:rPr>
              <w:t>(1 BA</w:t>
            </w:r>
            <w:r w:rsidRPr="00830933">
              <w:rPr>
                <w:rFonts w:ascii="Times New Roman" w:hAnsi="Times New Roman" w:cs="Times New Roman"/>
                <w:sz w:val="20"/>
              </w:rPr>
              <w:t>=</w:t>
            </w:r>
            <w:r>
              <w:rPr>
                <w:rFonts w:ascii="Times New Roman" w:hAnsi="Times New Roman" w:cs="Times New Roman"/>
                <w:sz w:val="20"/>
              </w:rPr>
              <w:t>173</w:t>
            </w:r>
            <w:r w:rsidRPr="002F124E">
              <w:rPr>
                <w:rFonts w:ascii="Times New Roman" w:hAnsi="Times New Roman" w:cs="Times New Roman"/>
                <w:sz w:val="20"/>
              </w:rPr>
              <w:t xml:space="preserve"> eurai</w:t>
            </w:r>
            <w:r>
              <w:rPr>
                <w:rFonts w:ascii="Times New Roman" w:hAnsi="Times New Roman" w:cs="Times New Roman"/>
                <w:sz w:val="20"/>
              </w:rPr>
              <w:t xml:space="preserve"> su mokesčiais</w:t>
            </w:r>
            <w:r w:rsidRPr="002F124E">
              <w:rPr>
                <w:rFonts w:ascii="Times New Roman" w:hAnsi="Times New Roman" w:cs="Times New Roman"/>
                <w:sz w:val="20"/>
              </w:rPr>
              <w:t xml:space="preserve">) </w:t>
            </w:r>
            <w:r>
              <w:rPr>
                <w:rFonts w:ascii="Times New Roman" w:hAnsi="Times New Roman" w:cs="Times New Roman"/>
                <w:sz w:val="20"/>
              </w:rPr>
              <w:t>(3,68</w:t>
            </w:r>
            <w:r w:rsidRPr="002F124E">
              <w:rPr>
                <w:rFonts w:ascii="Times New Roman" w:hAnsi="Times New Roman" w:cs="Times New Roman"/>
                <w:sz w:val="20"/>
              </w:rPr>
              <w:t>*</w:t>
            </w:r>
            <w:r>
              <w:rPr>
                <w:rFonts w:ascii="Times New Roman" w:hAnsi="Times New Roman" w:cs="Times New Roman"/>
                <w:sz w:val="20"/>
              </w:rPr>
              <w:t>173</w:t>
            </w:r>
            <w:r w:rsidRPr="002F124E">
              <w:rPr>
                <w:rFonts w:ascii="Times New Roman" w:hAnsi="Times New Roman" w:cs="Times New Roman"/>
                <w:sz w:val="20"/>
              </w:rPr>
              <w:t xml:space="preserve"> eur</w:t>
            </w:r>
            <w:r>
              <w:rPr>
                <w:rFonts w:ascii="Times New Roman" w:hAnsi="Times New Roman" w:cs="Times New Roman"/>
                <w:sz w:val="20"/>
              </w:rPr>
              <w:t>ai</w:t>
            </w:r>
            <w:r w:rsidRPr="002F124E">
              <w:rPr>
                <w:rFonts w:ascii="Times New Roman" w:hAnsi="Times New Roman" w:cs="Times New Roman"/>
                <w:sz w:val="20"/>
              </w:rPr>
              <w:t>)</w:t>
            </w:r>
            <w:r>
              <w:rPr>
                <w:rFonts w:ascii="Times New Roman" w:hAnsi="Times New Roman" w:cs="Times New Roman"/>
                <w:sz w:val="20"/>
              </w:rPr>
              <w:t>. Priklauso nuo turimo darbo stažo ir išsilavinimo.</w:t>
            </w:r>
          </w:p>
        </w:tc>
      </w:tr>
      <w:tr w:rsidR="00CF274A" w:rsidRPr="002F124E" w:rsidTr="00896D68">
        <w:trPr>
          <w:trHeight w:val="270"/>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Dokumentai, kurie turi būti pateikti:</w:t>
            </w:r>
          </w:p>
        </w:tc>
      </w:tr>
      <w:tr w:rsidR="00CF274A" w:rsidRPr="002F124E" w:rsidTr="00896D68">
        <w:trPr>
          <w:trHeight w:val="315"/>
        </w:trPr>
        <w:tc>
          <w:tcPr>
            <w:tcW w:w="10661" w:type="dxa"/>
            <w:tcBorders>
              <w:bottom w:val="single" w:sz="4" w:space="0" w:color="auto"/>
            </w:tcBorders>
          </w:tcPr>
          <w:p w:rsidR="00CF274A" w:rsidRDefault="00CF274A" w:rsidP="00B454E8">
            <w:pPr>
              <w:tabs>
                <w:tab w:val="left" w:pos="426"/>
              </w:tabs>
              <w:spacing w:after="0" w:line="240" w:lineRule="auto"/>
              <w:jc w:val="both"/>
              <w:rPr>
                <w:rFonts w:ascii="Times New Roman" w:hAnsi="Times New Roman" w:cs="Times New Roman"/>
                <w:sz w:val="20"/>
              </w:rPr>
            </w:pPr>
            <w:r w:rsidRPr="002F124E">
              <w:rPr>
                <w:rFonts w:ascii="Times New Roman" w:hAnsi="Times New Roman" w:cs="Times New Roman"/>
                <w:sz w:val="20"/>
              </w:rPr>
              <w:t xml:space="preserve">1. Gyvenimo aprašymas (CV) (atsiunčia); </w:t>
            </w:r>
          </w:p>
          <w:p w:rsidR="00CF274A" w:rsidRDefault="00CF274A" w:rsidP="00B454E8">
            <w:pPr>
              <w:tabs>
                <w:tab w:val="left" w:pos="426"/>
              </w:tabs>
              <w:spacing w:after="0" w:line="240" w:lineRule="auto"/>
              <w:jc w:val="both"/>
              <w:rPr>
                <w:rFonts w:ascii="Times New Roman" w:hAnsi="Times New Roman" w:cs="Times New Roman"/>
                <w:sz w:val="20"/>
              </w:rPr>
            </w:pPr>
            <w:r w:rsidRPr="002F124E">
              <w:rPr>
                <w:rFonts w:ascii="Times New Roman" w:hAnsi="Times New Roman" w:cs="Times New Roman"/>
                <w:bCs/>
                <w:sz w:val="20"/>
              </w:rPr>
              <w:t>2. I</w:t>
            </w:r>
            <w:r w:rsidRPr="002F124E">
              <w:rPr>
                <w:rFonts w:ascii="Times New Roman" w:hAnsi="Times New Roman" w:cs="Times New Roman"/>
                <w:sz w:val="20"/>
              </w:rPr>
              <w:t>šsilavinimą liudijančio dokumento kopija</w:t>
            </w:r>
            <w:r>
              <w:rPr>
                <w:rFonts w:ascii="Times New Roman" w:hAnsi="Times New Roman" w:cs="Times New Roman"/>
                <w:sz w:val="20"/>
              </w:rPr>
              <w:t>;</w:t>
            </w:r>
          </w:p>
          <w:p w:rsidR="00CF274A" w:rsidRDefault="00CF274A" w:rsidP="00B454E8">
            <w:pPr>
              <w:tabs>
                <w:tab w:val="left" w:pos="426"/>
              </w:tabs>
              <w:spacing w:after="0" w:line="240" w:lineRule="auto"/>
              <w:jc w:val="both"/>
              <w:rPr>
                <w:rFonts w:ascii="Times New Roman" w:hAnsi="Times New Roman" w:cs="Times New Roman"/>
                <w:sz w:val="20"/>
              </w:rPr>
            </w:pPr>
            <w:r w:rsidRPr="002F124E">
              <w:rPr>
                <w:rFonts w:ascii="Times New Roman" w:hAnsi="Times New Roman" w:cs="Times New Roman"/>
                <w:sz w:val="20"/>
              </w:rPr>
              <w:t>3. Papildomus dokumentus (rekomendacijas, išklausytų kursų, semi</w:t>
            </w:r>
            <w:r>
              <w:rPr>
                <w:rFonts w:ascii="Times New Roman" w:hAnsi="Times New Roman" w:cs="Times New Roman"/>
                <w:sz w:val="20"/>
              </w:rPr>
              <w:t>narų/mokymų pažymėjimų kopijas);</w:t>
            </w:r>
          </w:p>
          <w:p w:rsidR="00CF274A" w:rsidRPr="002F124E" w:rsidRDefault="00CF274A" w:rsidP="00B454E8">
            <w:pPr>
              <w:tabs>
                <w:tab w:val="left" w:pos="426"/>
              </w:tabs>
              <w:spacing w:after="0" w:line="240" w:lineRule="auto"/>
              <w:jc w:val="both"/>
              <w:rPr>
                <w:rFonts w:ascii="Times New Roman" w:hAnsi="Times New Roman" w:cs="Times New Roman"/>
                <w:sz w:val="20"/>
              </w:rPr>
            </w:pPr>
            <w:r>
              <w:rPr>
                <w:rFonts w:ascii="Times New Roman" w:hAnsi="Times New Roman" w:cs="Times New Roman"/>
                <w:sz w:val="20"/>
              </w:rPr>
              <w:t>4. Pretendento prašymą (pridedama).</w:t>
            </w:r>
          </w:p>
        </w:tc>
      </w:tr>
      <w:tr w:rsidR="00CF274A" w:rsidRPr="002F124E" w:rsidTr="00896D68">
        <w:trPr>
          <w:trHeight w:val="270"/>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Dokumentai priimami adresu:</w:t>
            </w:r>
          </w:p>
        </w:tc>
      </w:tr>
      <w:tr w:rsidR="00CF274A" w:rsidRPr="002F124E" w:rsidTr="00896D68">
        <w:trPr>
          <w:trHeight w:val="142"/>
        </w:trPr>
        <w:tc>
          <w:tcPr>
            <w:tcW w:w="10661" w:type="dxa"/>
            <w:tcBorders>
              <w:bottom w:val="single" w:sz="4" w:space="0" w:color="auto"/>
            </w:tcBorders>
          </w:tcPr>
          <w:p w:rsidR="00CF274A" w:rsidRPr="002F124E" w:rsidRDefault="00CF274A" w:rsidP="00B454E8">
            <w:pPr>
              <w:spacing w:after="0" w:line="240" w:lineRule="auto"/>
              <w:jc w:val="both"/>
              <w:rPr>
                <w:rFonts w:ascii="Times New Roman" w:hAnsi="Times New Roman" w:cs="Times New Roman"/>
                <w:sz w:val="20"/>
              </w:rPr>
            </w:pPr>
            <w:r w:rsidRPr="002F124E">
              <w:rPr>
                <w:rFonts w:ascii="Times New Roman" w:hAnsi="Times New Roman" w:cs="Times New Roman"/>
                <w:sz w:val="20"/>
              </w:rPr>
              <w:t>El. paštu</w:t>
            </w:r>
            <w:r>
              <w:rPr>
                <w:rFonts w:ascii="Times New Roman" w:hAnsi="Times New Roman" w:cs="Times New Roman"/>
                <w:sz w:val="20"/>
              </w:rPr>
              <w:t>:</w:t>
            </w:r>
            <w:r w:rsidRPr="002F124E">
              <w:rPr>
                <w:rFonts w:ascii="Times New Roman" w:hAnsi="Times New Roman" w:cs="Times New Roman"/>
                <w:sz w:val="20"/>
              </w:rPr>
              <w:t xml:space="preserve"> </w:t>
            </w:r>
            <w:hyperlink r:id="rId6" w:history="1">
              <w:r w:rsidRPr="002B5BE3">
                <w:rPr>
                  <w:rStyle w:val="Hipersaitas"/>
                  <w:rFonts w:ascii="Times New Roman" w:hAnsi="Times New Roman" w:cs="Times New Roman"/>
                  <w:sz w:val="20"/>
                  <w:szCs w:val="20"/>
                </w:rPr>
                <w:t>info@vi</w:t>
              </w:r>
              <w:r w:rsidRPr="0015014E">
                <w:rPr>
                  <w:rStyle w:val="Hipersaitas"/>
                  <w:rFonts w:ascii="Times New Roman" w:hAnsi="Times New Roman" w:cs="Times New Roman"/>
                  <w:sz w:val="20"/>
                </w:rPr>
                <w:t>suomenessveikata.lt</w:t>
              </w:r>
            </w:hyperlink>
            <w:r w:rsidRPr="002F124E">
              <w:rPr>
                <w:rFonts w:ascii="Times New Roman" w:hAnsi="Times New Roman" w:cs="Times New Roman"/>
                <w:sz w:val="20"/>
              </w:rPr>
              <w:t xml:space="preserve"> arba Klaipėdos g. 11, Gargždai, 2 aukštas 1 kabinetas</w:t>
            </w:r>
          </w:p>
        </w:tc>
      </w:tr>
      <w:tr w:rsidR="00CF274A" w:rsidRPr="002F124E" w:rsidTr="00896D68">
        <w:trPr>
          <w:trHeight w:val="58"/>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Ryšio duomenys išsamesnei informacijai:</w:t>
            </w:r>
          </w:p>
        </w:tc>
      </w:tr>
      <w:tr w:rsidR="00CF274A" w:rsidRPr="002F124E" w:rsidTr="00896D68">
        <w:trPr>
          <w:trHeight w:val="93"/>
        </w:trPr>
        <w:tc>
          <w:tcPr>
            <w:tcW w:w="10661" w:type="dxa"/>
            <w:tcBorders>
              <w:bottom w:val="single" w:sz="4" w:space="0" w:color="auto"/>
            </w:tcBorders>
          </w:tcPr>
          <w:p w:rsidR="00CF274A" w:rsidRPr="002F124E" w:rsidRDefault="00CF274A" w:rsidP="00B454E8">
            <w:pPr>
              <w:spacing w:after="0" w:line="240" w:lineRule="auto"/>
              <w:jc w:val="both"/>
              <w:rPr>
                <w:rFonts w:ascii="Times New Roman" w:hAnsi="Times New Roman" w:cs="Times New Roman"/>
                <w:sz w:val="20"/>
              </w:rPr>
            </w:pPr>
            <w:r w:rsidRPr="002F124E">
              <w:rPr>
                <w:rFonts w:ascii="Times New Roman" w:hAnsi="Times New Roman" w:cs="Times New Roman"/>
                <w:sz w:val="20"/>
              </w:rPr>
              <w:t>Tel. (8 46) 45 37 54</w:t>
            </w:r>
          </w:p>
        </w:tc>
      </w:tr>
      <w:tr w:rsidR="00CF274A" w:rsidRPr="002F124E" w:rsidTr="00896D68">
        <w:trPr>
          <w:trHeight w:val="266"/>
        </w:trPr>
        <w:tc>
          <w:tcPr>
            <w:tcW w:w="10661" w:type="dxa"/>
          </w:tcPr>
          <w:p w:rsidR="00CF274A" w:rsidRPr="002F124E" w:rsidRDefault="00CF274A" w:rsidP="00B454E8">
            <w:pPr>
              <w:spacing w:after="0" w:line="240" w:lineRule="auto"/>
              <w:jc w:val="both"/>
              <w:rPr>
                <w:rFonts w:ascii="Times New Roman" w:hAnsi="Times New Roman" w:cs="Times New Roman"/>
                <w:b/>
                <w:sz w:val="20"/>
              </w:rPr>
            </w:pPr>
            <w:r w:rsidRPr="002F124E">
              <w:rPr>
                <w:rFonts w:ascii="Times New Roman" w:hAnsi="Times New Roman" w:cs="Times New Roman"/>
                <w:b/>
                <w:sz w:val="20"/>
              </w:rPr>
              <w:t xml:space="preserve">Skelbimas galioja iki: </w:t>
            </w:r>
            <w:r w:rsidRPr="002F124E">
              <w:rPr>
                <w:rFonts w:ascii="Times New Roman" w:hAnsi="Times New Roman" w:cs="Times New Roman"/>
                <w:sz w:val="20"/>
              </w:rPr>
              <w:t>201</w:t>
            </w:r>
            <w:r>
              <w:rPr>
                <w:rFonts w:ascii="Times New Roman" w:hAnsi="Times New Roman" w:cs="Times New Roman"/>
                <w:sz w:val="20"/>
              </w:rPr>
              <w:t>9-03</w:t>
            </w:r>
            <w:r w:rsidRPr="002F124E">
              <w:rPr>
                <w:rFonts w:ascii="Times New Roman" w:hAnsi="Times New Roman" w:cs="Times New Roman"/>
                <w:sz w:val="20"/>
              </w:rPr>
              <w:t>-</w:t>
            </w:r>
            <w:r>
              <w:rPr>
                <w:rFonts w:ascii="Times New Roman" w:hAnsi="Times New Roman" w:cs="Times New Roman"/>
                <w:sz w:val="20"/>
              </w:rPr>
              <w:t>27</w:t>
            </w:r>
            <w:r w:rsidRPr="002F124E">
              <w:rPr>
                <w:rFonts w:ascii="Times New Roman" w:hAnsi="Times New Roman" w:cs="Times New Roman"/>
                <w:sz w:val="20"/>
              </w:rPr>
              <w:t xml:space="preserve">. Dėl </w:t>
            </w:r>
            <w:r>
              <w:rPr>
                <w:rFonts w:ascii="Times New Roman" w:hAnsi="Times New Roman" w:cs="Times New Roman"/>
                <w:sz w:val="20"/>
              </w:rPr>
              <w:t xml:space="preserve">atitikimo teisės aktų reikalavimams informuojamas </w:t>
            </w:r>
            <w:r w:rsidRPr="002F124E">
              <w:rPr>
                <w:rFonts w:ascii="Times New Roman" w:hAnsi="Times New Roman" w:cs="Times New Roman"/>
                <w:sz w:val="20"/>
              </w:rPr>
              <w:t>kiekvienas kandidatas individualiai</w:t>
            </w:r>
            <w:r>
              <w:rPr>
                <w:rFonts w:ascii="Times New Roman" w:hAnsi="Times New Roman" w:cs="Times New Roman"/>
                <w:sz w:val="20"/>
              </w:rPr>
              <w:t xml:space="preserve"> jo pateiktu elektroniniu paštu.</w:t>
            </w:r>
          </w:p>
        </w:tc>
      </w:tr>
      <w:tr w:rsidR="00CF274A" w:rsidRPr="00801767" w:rsidTr="00896D68">
        <w:trPr>
          <w:trHeight w:val="266"/>
        </w:trPr>
        <w:tc>
          <w:tcPr>
            <w:tcW w:w="10661" w:type="dxa"/>
          </w:tcPr>
          <w:p w:rsidR="00CF274A" w:rsidRPr="002B5BE3" w:rsidRDefault="00CF274A" w:rsidP="00B454E8">
            <w:pPr>
              <w:spacing w:after="0" w:line="240" w:lineRule="auto"/>
              <w:jc w:val="both"/>
              <w:rPr>
                <w:rFonts w:ascii="Times New Roman" w:hAnsi="Times New Roman" w:cs="Times New Roman"/>
                <w:b/>
                <w:color w:val="FF0000"/>
                <w:sz w:val="20"/>
                <w:szCs w:val="20"/>
              </w:rPr>
            </w:pPr>
            <w:r w:rsidRPr="002B5BE3">
              <w:rPr>
                <w:rFonts w:ascii="Times New Roman" w:hAnsi="Times New Roman" w:cs="Times New Roman"/>
                <w:b/>
                <w:color w:val="FF0000"/>
                <w:sz w:val="20"/>
                <w:szCs w:val="20"/>
              </w:rPr>
              <w:t>Konkurso – atrankos forma – pokalbis žodžiu vyks 2019 m. kovo 29 d. 11 val. a</w:t>
            </w:r>
            <w:r w:rsidR="002B5BE3" w:rsidRPr="002B5BE3">
              <w:rPr>
                <w:rFonts w:ascii="Times New Roman" w:hAnsi="Times New Roman" w:cs="Times New Roman"/>
                <w:b/>
                <w:color w:val="FF0000"/>
                <w:sz w:val="20"/>
                <w:szCs w:val="20"/>
              </w:rPr>
              <w:t xml:space="preserve">dresu Klaipėdos g. 11, Gargždai, </w:t>
            </w:r>
            <w:r w:rsidRPr="002B5BE3">
              <w:rPr>
                <w:rFonts w:ascii="Times New Roman" w:hAnsi="Times New Roman" w:cs="Times New Roman"/>
                <w:b/>
                <w:color w:val="FF0000"/>
                <w:sz w:val="20"/>
                <w:szCs w:val="20"/>
              </w:rPr>
              <w:t>2 aukštas 1 kabinetas.</w:t>
            </w:r>
          </w:p>
        </w:tc>
      </w:tr>
    </w:tbl>
    <w:p w:rsidR="00CF274A" w:rsidRPr="00DC3818" w:rsidRDefault="00CF274A" w:rsidP="00B454E8">
      <w:pPr>
        <w:spacing w:after="0"/>
        <w:rPr>
          <w:sz w:val="16"/>
        </w:rPr>
      </w:pPr>
    </w:p>
    <w:sectPr w:rsidR="00CF274A" w:rsidRPr="00DC3818" w:rsidSect="00DC3818">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FA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91AB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5B1E8A"/>
    <w:multiLevelType w:val="multilevel"/>
    <w:tmpl w:val="94B0CBE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D768BA"/>
    <w:multiLevelType w:val="hybridMultilevel"/>
    <w:tmpl w:val="EF9CE5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0E5461E"/>
    <w:multiLevelType w:val="hybridMultilevel"/>
    <w:tmpl w:val="14A2D7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4F3663D"/>
    <w:multiLevelType w:val="hybridMultilevel"/>
    <w:tmpl w:val="8DCC3A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5B86950"/>
    <w:multiLevelType w:val="multilevel"/>
    <w:tmpl w:val="D6E82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44473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A75527"/>
    <w:multiLevelType w:val="hybridMultilevel"/>
    <w:tmpl w:val="4622135C"/>
    <w:lvl w:ilvl="0" w:tplc="175C680E">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5B61CB1"/>
    <w:multiLevelType w:val="multilevel"/>
    <w:tmpl w:val="32764B2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9"/>
  </w:num>
  <w:num w:numId="3">
    <w:abstractNumId w:val="1"/>
  </w:num>
  <w:num w:numId="4">
    <w:abstractNumId w:val="8"/>
  </w:num>
  <w:num w:numId="5">
    <w:abstractNumId w:val="2"/>
  </w:num>
  <w:num w:numId="6">
    <w:abstractNumId w:val="6"/>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42"/>
    <w:rsid w:val="000141A6"/>
    <w:rsid w:val="00067CAF"/>
    <w:rsid w:val="00074770"/>
    <w:rsid w:val="00086791"/>
    <w:rsid w:val="00091BFB"/>
    <w:rsid w:val="000A1006"/>
    <w:rsid w:val="000A76E0"/>
    <w:rsid w:val="000C45AD"/>
    <w:rsid w:val="001800E0"/>
    <w:rsid w:val="00184B24"/>
    <w:rsid w:val="0019030C"/>
    <w:rsid w:val="00194292"/>
    <w:rsid w:val="00195B17"/>
    <w:rsid w:val="001B214B"/>
    <w:rsid w:val="001E333F"/>
    <w:rsid w:val="00274751"/>
    <w:rsid w:val="002800F3"/>
    <w:rsid w:val="002B5BE3"/>
    <w:rsid w:val="002F124E"/>
    <w:rsid w:val="002F7F14"/>
    <w:rsid w:val="003217E8"/>
    <w:rsid w:val="003529B7"/>
    <w:rsid w:val="00395CC7"/>
    <w:rsid w:val="003C7C93"/>
    <w:rsid w:val="0040028F"/>
    <w:rsid w:val="0043065C"/>
    <w:rsid w:val="0044468D"/>
    <w:rsid w:val="004606EF"/>
    <w:rsid w:val="004770A5"/>
    <w:rsid w:val="00486315"/>
    <w:rsid w:val="004B2BB4"/>
    <w:rsid w:val="004B2E76"/>
    <w:rsid w:val="004E049F"/>
    <w:rsid w:val="00505910"/>
    <w:rsid w:val="0051503E"/>
    <w:rsid w:val="00553122"/>
    <w:rsid w:val="005A73A5"/>
    <w:rsid w:val="005D57E9"/>
    <w:rsid w:val="00600D9E"/>
    <w:rsid w:val="00642012"/>
    <w:rsid w:val="00643CB0"/>
    <w:rsid w:val="00654A02"/>
    <w:rsid w:val="00664E5C"/>
    <w:rsid w:val="00671C32"/>
    <w:rsid w:val="0067430E"/>
    <w:rsid w:val="006934F8"/>
    <w:rsid w:val="00697559"/>
    <w:rsid w:val="0073560D"/>
    <w:rsid w:val="00767E99"/>
    <w:rsid w:val="00770693"/>
    <w:rsid w:val="007B6C24"/>
    <w:rsid w:val="007B6F2C"/>
    <w:rsid w:val="007F5A10"/>
    <w:rsid w:val="00801767"/>
    <w:rsid w:val="00815D2F"/>
    <w:rsid w:val="00827D50"/>
    <w:rsid w:val="00830933"/>
    <w:rsid w:val="00844439"/>
    <w:rsid w:val="00853EFA"/>
    <w:rsid w:val="008B2BD0"/>
    <w:rsid w:val="008D43F1"/>
    <w:rsid w:val="00976926"/>
    <w:rsid w:val="00995517"/>
    <w:rsid w:val="009F3818"/>
    <w:rsid w:val="00A06300"/>
    <w:rsid w:val="00A22340"/>
    <w:rsid w:val="00A72487"/>
    <w:rsid w:val="00A84767"/>
    <w:rsid w:val="00AB4551"/>
    <w:rsid w:val="00AB4A14"/>
    <w:rsid w:val="00AE351E"/>
    <w:rsid w:val="00AE7935"/>
    <w:rsid w:val="00B225D0"/>
    <w:rsid w:val="00B2398F"/>
    <w:rsid w:val="00B454E8"/>
    <w:rsid w:val="00B53D97"/>
    <w:rsid w:val="00B56266"/>
    <w:rsid w:val="00BB216E"/>
    <w:rsid w:val="00BB3B66"/>
    <w:rsid w:val="00BD39F5"/>
    <w:rsid w:val="00C57EA1"/>
    <w:rsid w:val="00C64D06"/>
    <w:rsid w:val="00CA7B9F"/>
    <w:rsid w:val="00CF274A"/>
    <w:rsid w:val="00D3509C"/>
    <w:rsid w:val="00D44ABA"/>
    <w:rsid w:val="00D743B4"/>
    <w:rsid w:val="00D853FB"/>
    <w:rsid w:val="00D85A2C"/>
    <w:rsid w:val="00DB5EE6"/>
    <w:rsid w:val="00DC3818"/>
    <w:rsid w:val="00DD256A"/>
    <w:rsid w:val="00DD48A4"/>
    <w:rsid w:val="00DE605A"/>
    <w:rsid w:val="00DF7BE8"/>
    <w:rsid w:val="00E16B72"/>
    <w:rsid w:val="00E46CC1"/>
    <w:rsid w:val="00E46DA3"/>
    <w:rsid w:val="00E64CBE"/>
    <w:rsid w:val="00E95533"/>
    <w:rsid w:val="00EB4711"/>
    <w:rsid w:val="00ED427D"/>
    <w:rsid w:val="00EF1A3E"/>
    <w:rsid w:val="00F07B04"/>
    <w:rsid w:val="00F20F42"/>
    <w:rsid w:val="00F32B3D"/>
    <w:rsid w:val="00F36F63"/>
    <w:rsid w:val="00F53EE7"/>
    <w:rsid w:val="00FA40DA"/>
    <w:rsid w:val="00FB3FF0"/>
    <w:rsid w:val="00FD1623"/>
    <w:rsid w:val="00FD26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0DC6"/>
  <w15:chartTrackingRefBased/>
  <w15:docId w15:val="{0DB81C6A-0A3D-4D15-98EC-B9A3A9E3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F20F4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20F42"/>
    <w:rPr>
      <w:b/>
      <w:bCs/>
    </w:rPr>
  </w:style>
  <w:style w:type="character" w:styleId="Emfaz">
    <w:name w:val="Emphasis"/>
    <w:basedOn w:val="Numatytasispastraiposriftas"/>
    <w:uiPriority w:val="20"/>
    <w:qFormat/>
    <w:rsid w:val="00195B17"/>
    <w:rPr>
      <w:i/>
      <w:iCs/>
    </w:rPr>
  </w:style>
  <w:style w:type="character" w:styleId="Hipersaitas">
    <w:name w:val="Hyperlink"/>
    <w:basedOn w:val="Numatytasispastraiposriftas"/>
    <w:uiPriority w:val="99"/>
    <w:unhideWhenUsed/>
    <w:rsid w:val="00195B17"/>
    <w:rPr>
      <w:color w:val="0000FF"/>
      <w:u w:val="single"/>
    </w:rPr>
  </w:style>
  <w:style w:type="paragraph" w:styleId="Pagrindinistekstas">
    <w:name w:val="Body Text"/>
    <w:basedOn w:val="prastasis"/>
    <w:link w:val="PagrindinistekstasDiagrama"/>
    <w:rsid w:val="00D44AB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D44ABA"/>
    <w:rPr>
      <w:rFonts w:ascii="Times New Roman" w:eastAsia="Times New Roman" w:hAnsi="Times New Roman" w:cs="Times New Roman"/>
      <w:sz w:val="24"/>
      <w:szCs w:val="24"/>
      <w:lang w:eastAsia="lt-LT"/>
    </w:rPr>
  </w:style>
  <w:style w:type="paragraph" w:customStyle="1" w:styleId="BodyText1">
    <w:name w:val="Body Text1"/>
    <w:uiPriority w:val="99"/>
    <w:rsid w:val="00D44AB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Debesliotekstas">
    <w:name w:val="Balloon Text"/>
    <w:basedOn w:val="prastasis"/>
    <w:link w:val="DebesliotekstasDiagrama"/>
    <w:uiPriority w:val="99"/>
    <w:semiHidden/>
    <w:unhideWhenUsed/>
    <w:rsid w:val="001B214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B214B"/>
    <w:rPr>
      <w:rFonts w:ascii="Segoe UI" w:hAnsi="Segoe UI" w:cs="Segoe UI"/>
      <w:sz w:val="18"/>
      <w:szCs w:val="18"/>
    </w:rPr>
  </w:style>
  <w:style w:type="paragraph" w:styleId="Sraopastraipa">
    <w:name w:val="List Paragraph"/>
    <w:basedOn w:val="prastasis"/>
    <w:uiPriority w:val="34"/>
    <w:qFormat/>
    <w:rsid w:val="00FB3FF0"/>
    <w:pPr>
      <w:ind w:left="720"/>
      <w:contextualSpacing/>
    </w:pPr>
  </w:style>
  <w:style w:type="paragraph" w:styleId="Pagrindinistekstas2">
    <w:name w:val="Body Text 2"/>
    <w:basedOn w:val="prastasis"/>
    <w:link w:val="Pagrindinistekstas2Diagrama"/>
    <w:uiPriority w:val="99"/>
    <w:semiHidden/>
    <w:unhideWhenUsed/>
    <w:rsid w:val="00AB4A1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B4A14"/>
  </w:style>
  <w:style w:type="paragraph" w:customStyle="1" w:styleId="Hyperlink1">
    <w:name w:val="Hyperlink1"/>
    <w:rsid w:val="00AB4A1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orat">
    <w:name w:val="footer"/>
    <w:basedOn w:val="prastasis"/>
    <w:link w:val="PoratDiagrama"/>
    <w:uiPriority w:val="99"/>
    <w:rsid w:val="003C7C9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3C7C93"/>
    <w:rPr>
      <w:rFonts w:ascii="Times New Roman" w:eastAsia="Times New Roman" w:hAnsi="Times New Roman" w:cs="Times New Roman"/>
      <w:sz w:val="24"/>
      <w:szCs w:val="24"/>
      <w:lang w:eastAsia="lt-LT"/>
    </w:rPr>
  </w:style>
  <w:style w:type="character" w:customStyle="1" w:styleId="UnresolvedMention">
    <w:name w:val="Unresolved Mention"/>
    <w:basedOn w:val="Numatytasispastraiposriftas"/>
    <w:uiPriority w:val="99"/>
    <w:semiHidden/>
    <w:unhideWhenUsed/>
    <w:rsid w:val="00830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1008">
      <w:bodyDiv w:val="1"/>
      <w:marLeft w:val="0"/>
      <w:marRight w:val="0"/>
      <w:marTop w:val="0"/>
      <w:marBottom w:val="0"/>
      <w:divBdr>
        <w:top w:val="none" w:sz="0" w:space="0" w:color="auto"/>
        <w:left w:val="none" w:sz="0" w:space="0" w:color="auto"/>
        <w:bottom w:val="none" w:sz="0" w:space="0" w:color="auto"/>
        <w:right w:val="none" w:sz="0" w:space="0" w:color="auto"/>
      </w:divBdr>
    </w:div>
    <w:div w:id="710808499">
      <w:bodyDiv w:val="1"/>
      <w:marLeft w:val="0"/>
      <w:marRight w:val="0"/>
      <w:marTop w:val="0"/>
      <w:marBottom w:val="0"/>
      <w:divBdr>
        <w:top w:val="none" w:sz="0" w:space="0" w:color="auto"/>
        <w:left w:val="none" w:sz="0" w:space="0" w:color="auto"/>
        <w:bottom w:val="none" w:sz="0" w:space="0" w:color="auto"/>
        <w:right w:val="none" w:sz="0" w:space="0" w:color="auto"/>
      </w:divBdr>
    </w:div>
    <w:div w:id="1334454073">
      <w:bodyDiv w:val="1"/>
      <w:marLeft w:val="0"/>
      <w:marRight w:val="0"/>
      <w:marTop w:val="0"/>
      <w:marBottom w:val="0"/>
      <w:divBdr>
        <w:top w:val="none" w:sz="0" w:space="0" w:color="auto"/>
        <w:left w:val="none" w:sz="0" w:space="0" w:color="auto"/>
        <w:bottom w:val="none" w:sz="0" w:space="0" w:color="auto"/>
        <w:right w:val="none" w:sz="0" w:space="0" w:color="auto"/>
      </w:divBdr>
    </w:div>
    <w:div w:id="1448426626">
      <w:bodyDiv w:val="1"/>
      <w:marLeft w:val="0"/>
      <w:marRight w:val="0"/>
      <w:marTop w:val="0"/>
      <w:marBottom w:val="0"/>
      <w:divBdr>
        <w:top w:val="none" w:sz="0" w:space="0" w:color="auto"/>
        <w:left w:val="none" w:sz="0" w:space="0" w:color="auto"/>
        <w:bottom w:val="none" w:sz="0" w:space="0" w:color="auto"/>
        <w:right w:val="none" w:sz="0" w:space="0" w:color="auto"/>
      </w:divBdr>
    </w:div>
    <w:div w:id="15066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isuomenessveikat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00DF-08B1-47B2-983A-506F1E6F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3243</Words>
  <Characters>1850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Specialistas</dc:creator>
  <cp:keywords/>
  <dc:description/>
  <cp:lastModifiedBy>Darbuotojas</cp:lastModifiedBy>
  <cp:revision>6</cp:revision>
  <cp:lastPrinted>2015-09-07T12:47:00Z</cp:lastPrinted>
  <dcterms:created xsi:type="dcterms:W3CDTF">2019-03-13T07:34:00Z</dcterms:created>
  <dcterms:modified xsi:type="dcterms:W3CDTF">2019-03-13T08:25:00Z</dcterms:modified>
</cp:coreProperties>
</file>